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6D150" w14:textId="173C5B48" w:rsidR="0040489B" w:rsidRDefault="009011A0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CFD1F" wp14:editId="0F3DDB4E">
                <wp:simplePos x="0" y="0"/>
                <wp:positionH relativeFrom="margin">
                  <wp:posOffset>424180</wp:posOffset>
                </wp:positionH>
                <wp:positionV relativeFrom="page">
                  <wp:posOffset>3819525</wp:posOffset>
                </wp:positionV>
                <wp:extent cx="5324400" cy="429895"/>
                <wp:effectExtent l="0" t="0" r="10160" b="2730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00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40FCC" w14:textId="36DA0C1F" w:rsidR="006205FD" w:rsidRPr="00D01DEA" w:rsidRDefault="006205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1D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Mobilní svozy NO</w:t>
                            </w:r>
                            <w:r w:rsidR="00DC289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 VOK</w:t>
                            </w:r>
                            <w:r w:rsidRPr="00D01D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E61FF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jaro</w:t>
                            </w:r>
                            <w:r w:rsidRPr="00D01D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E61FF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D0D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01D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OBEC </w:t>
                            </w:r>
                            <w:r w:rsidR="00726AEA">
                              <w:rPr>
                                <w:b/>
                                <w:sz w:val="28"/>
                                <w:szCs w:val="28"/>
                              </w:rPr>
                              <w:t>Újezd u Rosic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CFD1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3.4pt;margin-top:300.75pt;width:419.2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" fillcolor="white [3201]" strokeweight=".5pt">
                <v:textbox>
                  <w:txbxContent>
                    <w:p w14:paraId="18240FCC" w14:textId="36DA0C1F" w:rsidR="006205FD" w:rsidRPr="00D01DEA" w:rsidRDefault="006205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01D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Mobilní svozy NO</w:t>
                      </w:r>
                      <w:r w:rsidR="00DC289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 VOK</w:t>
                      </w:r>
                      <w:r w:rsidRPr="00D01D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E61FF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jaro</w:t>
                      </w:r>
                      <w:r w:rsidRPr="00D01D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E61FF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DD0D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Pr="00D01DEA">
                        <w:rPr>
                          <w:b/>
                          <w:sz w:val="28"/>
                          <w:szCs w:val="28"/>
                        </w:rPr>
                        <w:t xml:space="preserve">    OBEC </w:t>
                      </w:r>
                      <w:r w:rsidR="00726AEA">
                        <w:rPr>
                          <w:b/>
                          <w:sz w:val="28"/>
                          <w:szCs w:val="28"/>
                        </w:rPr>
                        <w:t>Újezd u Rosic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F7B25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B157E85" wp14:editId="1F0725D6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145200" cy="3888000"/>
            <wp:effectExtent l="0" t="0" r="8255" b="0"/>
            <wp:wrapTight wrapText="bothSides">
              <wp:wrapPolygon edited="0">
                <wp:start x="0" y="0"/>
                <wp:lineTo x="0" y="21487"/>
                <wp:lineTo x="21562" y="21487"/>
                <wp:lineTo x="215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200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560" w:rsidRPr="000F7B25">
        <w:rPr>
          <w:noProof/>
          <w:lang w:eastAsia="cs-CZ"/>
        </w:rPr>
        <w:t xml:space="preserve"> </w:t>
      </w:r>
    </w:p>
    <w:p w14:paraId="6EA0B890" w14:textId="361D80C8" w:rsidR="004C4F52" w:rsidRPr="009011A0" w:rsidRDefault="00D01DEA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FF0000"/>
          <w:sz w:val="40"/>
          <w:szCs w:val="40"/>
          <w:lang w:eastAsia="cs-CZ"/>
        </w:rPr>
      </w:pPr>
      <w:r w:rsidRPr="009011A0">
        <w:rPr>
          <w:rFonts w:ascii="Arial" w:eastAsia="MS PGothic" w:hAnsi="Arial" w:cs="+mn-cs"/>
          <w:b/>
          <w:bCs/>
          <w:color w:val="FF0000"/>
          <w:sz w:val="40"/>
          <w:szCs w:val="40"/>
          <w:lang w:eastAsia="cs-CZ"/>
        </w:rPr>
        <w:t xml:space="preserve">Mobilní sběr </w:t>
      </w:r>
      <w:r w:rsidR="004C4F52" w:rsidRPr="009011A0">
        <w:rPr>
          <w:rFonts w:ascii="Arial" w:eastAsia="MS PGothic" w:hAnsi="Arial" w:cs="+mn-cs"/>
          <w:b/>
          <w:bCs/>
          <w:color w:val="FF0000"/>
          <w:sz w:val="40"/>
          <w:szCs w:val="40"/>
          <w:lang w:eastAsia="cs-CZ"/>
        </w:rPr>
        <w:t xml:space="preserve">nebezpečných odpadů </w:t>
      </w:r>
    </w:p>
    <w:p w14:paraId="26D56972" w14:textId="77777777" w:rsidR="00E61FF7" w:rsidRDefault="00755341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</w:pPr>
      <w:r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O</w:t>
      </w:r>
      <w:r w:rsidR="004C4F52"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bčané</w:t>
      </w:r>
      <w:r w:rsidR="00853E61"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 k</w:t>
      </w:r>
      <w:r w:rsidR="004C4F52"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 </w:t>
      </w:r>
      <w:r w:rsidR="00AB1A0C"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ukládání </w:t>
      </w:r>
      <w:r w:rsidR="000074E5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nebezpečného </w:t>
      </w:r>
      <w:r w:rsidR="00AB1A0C"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odpadu využijí mobilní sběrnu a její obsluhu. </w:t>
      </w:r>
    </w:p>
    <w:p w14:paraId="643AFB13" w14:textId="77777777" w:rsidR="002A6065" w:rsidRPr="00FC353A" w:rsidRDefault="00AB1A0C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</w:pPr>
      <w:r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Tato bude přistavena na</w:t>
      </w:r>
      <w:r w:rsidR="00755341"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 prostranství u </w:t>
      </w:r>
      <w:r w:rsidR="000074E5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křižovatky, na kamenité ploše u Hospůdky na návsi  </w:t>
      </w:r>
    </w:p>
    <w:p w14:paraId="45BEFEBD" w14:textId="02B4661B" w:rsidR="002A6065" w:rsidRPr="009011A0" w:rsidRDefault="002A6065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</w:pPr>
      <w:r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V</w:t>
      </w:r>
      <w:r w:rsidR="000074E5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e</w:t>
      </w:r>
      <w:r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 s</w:t>
      </w:r>
      <w:r w:rsidR="000074E5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tředu </w:t>
      </w:r>
      <w:r w:rsidR="00DD0DB9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19</w:t>
      </w:r>
      <w:r w:rsidR="00755341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. </w:t>
      </w:r>
      <w:r w:rsidR="00DD0DB9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květ</w:t>
      </w:r>
      <w:r w:rsidR="00E61FF7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na</w:t>
      </w:r>
      <w:r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 20</w:t>
      </w:r>
      <w:r w:rsidR="00E61FF7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2</w:t>
      </w:r>
      <w:r w:rsidR="00DD0DB9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1</w:t>
      </w:r>
      <w:r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       od </w:t>
      </w:r>
      <w:r w:rsidR="00755341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1</w:t>
      </w:r>
      <w:r w:rsidR="000074E5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5</w:t>
      </w:r>
      <w:r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.00 hod. do 1</w:t>
      </w:r>
      <w:r w:rsidR="000074E5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6</w:t>
      </w:r>
      <w:r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.00 hod.</w:t>
      </w:r>
    </w:p>
    <w:p w14:paraId="4B3F75A5" w14:textId="77777777" w:rsidR="002A6065" w:rsidRPr="002A147A" w:rsidRDefault="002A6065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32"/>
          <w:szCs w:val="32"/>
          <w:lang w:eastAsia="cs-CZ"/>
        </w:rPr>
      </w:pPr>
    </w:p>
    <w:p w14:paraId="5C9124BD" w14:textId="77777777" w:rsidR="002A6065" w:rsidRDefault="002A6065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lang w:eastAsia="cs-CZ"/>
        </w:rPr>
        <w:t>Budou odebírané následující odpady:</w:t>
      </w:r>
    </w:p>
    <w:p w14:paraId="473B52C8" w14:textId="77777777" w:rsidR="0027240D" w:rsidRDefault="0027240D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lang w:eastAsia="cs-CZ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921E0" w:rsidRPr="008921E0" w14:paraId="3C959EB2" w14:textId="77777777" w:rsidTr="0027240D">
        <w:tc>
          <w:tcPr>
            <w:tcW w:w="9468" w:type="dxa"/>
            <w:vAlign w:val="center"/>
          </w:tcPr>
          <w:p w14:paraId="49E3A09E" w14:textId="77777777"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Snadno biologicky rozložitelné motorové, převodové a mazací oleje </w:t>
            </w:r>
          </w:p>
        </w:tc>
      </w:tr>
      <w:tr w:rsidR="008921E0" w:rsidRPr="008921E0" w14:paraId="3FF4BD3C" w14:textId="77777777" w:rsidTr="0027240D">
        <w:trPr>
          <w:trHeight w:val="367"/>
        </w:trPr>
        <w:tc>
          <w:tcPr>
            <w:tcW w:w="9468" w:type="dxa"/>
            <w:vAlign w:val="center"/>
          </w:tcPr>
          <w:p w14:paraId="52F5EF93" w14:textId="77777777"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Jiné motorové, převodové a mazací oleje </w:t>
            </w:r>
          </w:p>
        </w:tc>
      </w:tr>
      <w:tr w:rsidR="008921E0" w:rsidRPr="008921E0" w14:paraId="174B7A70" w14:textId="77777777" w:rsidTr="0027240D">
        <w:tc>
          <w:tcPr>
            <w:tcW w:w="9468" w:type="dxa"/>
            <w:vAlign w:val="center"/>
          </w:tcPr>
          <w:p w14:paraId="2B0C70AE" w14:textId="77777777"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Obaly obsahující zbytky nebezpečných látek nebo obaly těmito látkami znečištěné </w:t>
            </w:r>
          </w:p>
        </w:tc>
      </w:tr>
      <w:tr w:rsidR="008921E0" w:rsidRPr="008921E0" w14:paraId="5DC55B98" w14:textId="77777777" w:rsidTr="0027240D">
        <w:tc>
          <w:tcPr>
            <w:tcW w:w="9468" w:type="dxa"/>
            <w:vAlign w:val="center"/>
          </w:tcPr>
          <w:p w14:paraId="45A4C925" w14:textId="77777777"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Absorpční činidla, filtrační materiály/včetně olejových filtrů jinak blíže neurčených/, čistící tkaniny a ochranné oděvy znečištěné nebezpečnými látkami</w:t>
            </w:r>
          </w:p>
        </w:tc>
      </w:tr>
      <w:tr w:rsidR="008921E0" w:rsidRPr="008921E0" w14:paraId="7B1B14D5" w14:textId="77777777" w:rsidTr="0027240D">
        <w:trPr>
          <w:trHeight w:val="372"/>
        </w:trPr>
        <w:tc>
          <w:tcPr>
            <w:tcW w:w="9468" w:type="dxa"/>
            <w:vAlign w:val="center"/>
          </w:tcPr>
          <w:p w14:paraId="7757B72C" w14:textId="77777777"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Pneumatiky </w:t>
            </w:r>
          </w:p>
        </w:tc>
      </w:tr>
      <w:tr w:rsidR="008921E0" w:rsidRPr="008921E0" w14:paraId="3621071A" w14:textId="77777777" w:rsidTr="0027240D">
        <w:trPr>
          <w:trHeight w:val="308"/>
        </w:trPr>
        <w:tc>
          <w:tcPr>
            <w:tcW w:w="9468" w:type="dxa"/>
            <w:vAlign w:val="center"/>
          </w:tcPr>
          <w:p w14:paraId="58FB2757" w14:textId="77777777"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Brzdové kapaliny</w:t>
            </w:r>
          </w:p>
        </w:tc>
      </w:tr>
      <w:tr w:rsidR="008921E0" w:rsidRPr="008921E0" w14:paraId="078C851A" w14:textId="77777777" w:rsidTr="0027240D">
        <w:trPr>
          <w:trHeight w:val="425"/>
        </w:trPr>
        <w:tc>
          <w:tcPr>
            <w:tcW w:w="9468" w:type="dxa"/>
            <w:vAlign w:val="center"/>
          </w:tcPr>
          <w:p w14:paraId="2C1A49C3" w14:textId="77777777"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Nemrznoucí kapaliny obsahující nebezpečné látky (např. </w:t>
            </w:r>
            <w:proofErr w:type="spellStart"/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Fridex</w:t>
            </w:r>
            <w:proofErr w:type="spellEnd"/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)</w:t>
            </w:r>
          </w:p>
        </w:tc>
      </w:tr>
      <w:tr w:rsidR="008921E0" w:rsidRPr="008921E0" w14:paraId="4BCE859B" w14:textId="77777777" w:rsidTr="0027240D">
        <w:trPr>
          <w:trHeight w:val="460"/>
        </w:trPr>
        <w:tc>
          <w:tcPr>
            <w:tcW w:w="9468" w:type="dxa"/>
            <w:vAlign w:val="center"/>
          </w:tcPr>
          <w:p w14:paraId="34DADFF5" w14:textId="77777777"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Olověné akumulátory</w:t>
            </w:r>
          </w:p>
        </w:tc>
      </w:tr>
      <w:tr w:rsidR="008921E0" w:rsidRPr="008921E0" w14:paraId="0C12823F" w14:textId="77777777" w:rsidTr="0027240D">
        <w:trPr>
          <w:trHeight w:val="408"/>
        </w:trPr>
        <w:tc>
          <w:tcPr>
            <w:tcW w:w="9468" w:type="dxa"/>
            <w:vAlign w:val="center"/>
          </w:tcPr>
          <w:p w14:paraId="4CE86FB6" w14:textId="77777777"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Rozpouštědla</w:t>
            </w:r>
          </w:p>
        </w:tc>
      </w:tr>
      <w:tr w:rsidR="008921E0" w:rsidRPr="008921E0" w14:paraId="5D1711EE" w14:textId="77777777" w:rsidTr="0027240D">
        <w:trPr>
          <w:trHeight w:val="408"/>
        </w:trPr>
        <w:tc>
          <w:tcPr>
            <w:tcW w:w="9468" w:type="dxa"/>
            <w:vAlign w:val="center"/>
          </w:tcPr>
          <w:p w14:paraId="3D1B584B" w14:textId="77777777"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Kyseliny</w:t>
            </w:r>
          </w:p>
        </w:tc>
      </w:tr>
      <w:tr w:rsidR="008921E0" w:rsidRPr="008921E0" w14:paraId="00F05AFF" w14:textId="77777777" w:rsidTr="0027240D">
        <w:trPr>
          <w:trHeight w:val="408"/>
        </w:trPr>
        <w:tc>
          <w:tcPr>
            <w:tcW w:w="9468" w:type="dxa"/>
            <w:vAlign w:val="center"/>
          </w:tcPr>
          <w:p w14:paraId="5917CBC0" w14:textId="77777777"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Pesticidy (zbytky prostředků na ochranu rostlin)</w:t>
            </w:r>
          </w:p>
        </w:tc>
      </w:tr>
      <w:tr w:rsidR="008921E0" w:rsidRPr="008921E0" w14:paraId="60D971AE" w14:textId="77777777" w:rsidTr="0027240D">
        <w:trPr>
          <w:trHeight w:val="425"/>
        </w:trPr>
        <w:tc>
          <w:tcPr>
            <w:tcW w:w="9468" w:type="dxa"/>
            <w:vAlign w:val="center"/>
          </w:tcPr>
          <w:p w14:paraId="1FDF9EBD" w14:textId="77777777"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Barvy, tiskařské barvy, lepidla a pryskyřice obsahující nebezpečné látky</w:t>
            </w:r>
          </w:p>
        </w:tc>
      </w:tr>
      <w:tr w:rsidR="008921E0" w:rsidRPr="008921E0" w14:paraId="24912360" w14:textId="77777777" w:rsidTr="0027240D">
        <w:trPr>
          <w:trHeight w:val="402"/>
        </w:trPr>
        <w:tc>
          <w:tcPr>
            <w:tcW w:w="9468" w:type="dxa"/>
            <w:vAlign w:val="center"/>
          </w:tcPr>
          <w:p w14:paraId="10EB0E52" w14:textId="77777777"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Nepoužitelná léčiva (a léky)</w:t>
            </w:r>
          </w:p>
        </w:tc>
      </w:tr>
    </w:tbl>
    <w:p w14:paraId="102EA2CE" w14:textId="77777777" w:rsidR="009011A0" w:rsidRDefault="009011A0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</w:pPr>
    </w:p>
    <w:p w14:paraId="6828838A" w14:textId="77777777" w:rsidR="009011A0" w:rsidRDefault="009011A0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</w:pPr>
    </w:p>
    <w:p w14:paraId="754B22A4" w14:textId="77777777" w:rsidR="009011A0" w:rsidRDefault="009011A0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</w:pPr>
    </w:p>
    <w:p w14:paraId="6BEDCBB6" w14:textId="77777777" w:rsidR="000C0B09" w:rsidRPr="00FC353A" w:rsidRDefault="00482815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</w:pPr>
      <w:r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Žádáme občany, aby při mobilním sběru nebezpečných složek komunálního odpadu volně neodkládal</w:t>
      </w:r>
      <w:r w:rsidR="000C0B09"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i odpady na stanovišti bez přítomnosti odborné obsluhy. Vyčkejte příjezdu soupravy zajišťující mobilní sběr nebezpečných odpadů.</w:t>
      </w:r>
    </w:p>
    <w:p w14:paraId="1CACF4FD" w14:textId="77777777" w:rsidR="00482815" w:rsidRPr="00FC353A" w:rsidRDefault="000C0B09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</w:pPr>
      <w:r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Volným odkládáním nebezpečných složek komunálního odpadu na k tomu neurčených a nezajištěných místech</w:t>
      </w:r>
      <w:r w:rsidR="00907699"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 nebo v jiných dnech, než je stanovené v harmonogramu, může být ohroženo nejen životní prostředí, ale i zdraví spoluobčanů.</w:t>
      </w:r>
      <w:r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 </w:t>
      </w:r>
      <w:r w:rsidR="00482815"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  </w:t>
      </w:r>
    </w:p>
    <w:p w14:paraId="6B9683E3" w14:textId="77777777" w:rsidR="00FC353A" w:rsidRDefault="00FC353A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</w:p>
    <w:p w14:paraId="0186A523" w14:textId="77777777" w:rsidR="009011A0" w:rsidRDefault="009011A0" w:rsidP="0075534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FF0000"/>
          <w:sz w:val="40"/>
          <w:szCs w:val="40"/>
          <w:lang w:eastAsia="cs-CZ"/>
        </w:rPr>
      </w:pPr>
    </w:p>
    <w:p w14:paraId="33AD0892" w14:textId="77777777" w:rsidR="009011A0" w:rsidRDefault="009011A0" w:rsidP="0075534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FF0000"/>
          <w:sz w:val="40"/>
          <w:szCs w:val="40"/>
          <w:lang w:eastAsia="cs-CZ"/>
        </w:rPr>
      </w:pPr>
      <w:bookmarkStart w:id="0" w:name="_GoBack"/>
      <w:bookmarkEnd w:id="0"/>
    </w:p>
    <w:p w14:paraId="48B9F7D5" w14:textId="24E2460F" w:rsidR="002A147A" w:rsidRPr="009011A0" w:rsidRDefault="00755341" w:rsidP="0075534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FF0000"/>
          <w:sz w:val="40"/>
          <w:szCs w:val="40"/>
          <w:lang w:eastAsia="cs-CZ"/>
        </w:rPr>
      </w:pPr>
      <w:r w:rsidRPr="009011A0">
        <w:rPr>
          <w:rFonts w:ascii="Arial" w:eastAsia="MS PGothic" w:hAnsi="Arial" w:cs="+mn-cs"/>
          <w:b/>
          <w:bCs/>
          <w:color w:val="FF0000"/>
          <w:sz w:val="40"/>
          <w:szCs w:val="40"/>
          <w:lang w:eastAsia="cs-CZ"/>
        </w:rPr>
        <w:t>Mobilní sběr velkoobjemového odpadu</w:t>
      </w:r>
    </w:p>
    <w:p w14:paraId="21658E3B" w14:textId="77777777" w:rsidR="00853E61" w:rsidRDefault="00853E61" w:rsidP="0036700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</w:pPr>
      <w:r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Kontejner na ukládání velkoobjemového </w:t>
      </w:r>
      <w:proofErr w:type="gramStart"/>
      <w:r w:rsidR="00367001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odpadu</w:t>
      </w:r>
      <w:r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  budou</w:t>
      </w:r>
      <w:proofErr w:type="gramEnd"/>
      <w:r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 přistavené </w:t>
      </w:r>
    </w:p>
    <w:p w14:paraId="4D66EA65" w14:textId="77777777" w:rsidR="00367001" w:rsidRDefault="00367001" w:rsidP="0036700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v křižovatce, na kamenité </w:t>
      </w:r>
      <w:proofErr w:type="gramStart"/>
      <w:r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ploše  u Hospůdky</w:t>
      </w:r>
      <w:proofErr w:type="gramEnd"/>
      <w:r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 na Návsi </w:t>
      </w:r>
    </w:p>
    <w:p w14:paraId="003B129E" w14:textId="77777777" w:rsidR="002A147A" w:rsidRPr="009011A0" w:rsidRDefault="002A147A" w:rsidP="002A147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FF0000"/>
          <w:sz w:val="28"/>
          <w:szCs w:val="28"/>
          <w:lang w:eastAsia="cs-CZ"/>
        </w:rPr>
      </w:pPr>
    </w:p>
    <w:p w14:paraId="2056E3F3" w14:textId="6F50B026" w:rsidR="00DD0DB9" w:rsidRPr="009011A0" w:rsidRDefault="00853E61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</w:pPr>
      <w:r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Od pátku </w:t>
      </w:r>
      <w:r w:rsidR="00DD0DB9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21</w:t>
      </w:r>
      <w:r w:rsidR="00367001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.</w:t>
      </w:r>
      <w:r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 </w:t>
      </w:r>
      <w:r w:rsidR="00DD0DB9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květ</w:t>
      </w:r>
      <w:r w:rsidR="00E61FF7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n</w:t>
      </w:r>
      <w:r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a </w:t>
      </w:r>
      <w:proofErr w:type="gramStart"/>
      <w:r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20</w:t>
      </w:r>
      <w:r w:rsidR="00E61FF7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2</w:t>
      </w:r>
      <w:r w:rsidR="00DD0DB9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1</w:t>
      </w:r>
      <w:r w:rsidR="00275B06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 </w:t>
      </w:r>
      <w:r w:rsidR="00585205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,</w:t>
      </w:r>
      <w:r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 do</w:t>
      </w:r>
      <w:proofErr w:type="gramEnd"/>
      <w:r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 pondělí</w:t>
      </w:r>
      <w:r w:rsidR="00E61FF7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 </w:t>
      </w:r>
      <w:r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 </w:t>
      </w:r>
      <w:r w:rsidR="00DD0DB9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24</w:t>
      </w:r>
      <w:r w:rsidR="00E61FF7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. </w:t>
      </w:r>
      <w:r w:rsidR="00DD0DB9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květ</w:t>
      </w:r>
      <w:r w:rsidR="00E61FF7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na 202</w:t>
      </w:r>
      <w:r w:rsidR="00DD0DB9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1</w:t>
      </w:r>
      <w:r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 </w:t>
      </w:r>
    </w:p>
    <w:p w14:paraId="7545D66A" w14:textId="23D0E7BC" w:rsidR="00853E61" w:rsidRPr="009011A0" w:rsidRDefault="00275B06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</w:pPr>
      <w:r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/ odvoz </w:t>
      </w:r>
      <w:r w:rsidR="00164FCE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během dopoledne </w:t>
      </w:r>
      <w:r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>/</w:t>
      </w:r>
      <w:r w:rsidR="00E61FF7" w:rsidRPr="009011A0">
        <w:rPr>
          <w:rFonts w:ascii="Arial" w:eastAsia="MS PGothic" w:hAnsi="Arial" w:cs="+mn-cs"/>
          <w:b/>
          <w:bCs/>
          <w:color w:val="FF0000"/>
          <w:sz w:val="32"/>
          <w:szCs w:val="32"/>
          <w:lang w:eastAsia="cs-CZ"/>
        </w:rPr>
        <w:t xml:space="preserve"> </w:t>
      </w:r>
    </w:p>
    <w:p w14:paraId="65889AB7" w14:textId="77777777" w:rsidR="00457D02" w:rsidRPr="00FC353A" w:rsidRDefault="00457D02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u w:val="single"/>
          <w:lang w:eastAsia="cs-CZ"/>
        </w:rPr>
      </w:pPr>
      <w:r w:rsidRPr="00FC353A">
        <w:rPr>
          <w:rFonts w:ascii="Arial" w:eastAsia="MS PGothic" w:hAnsi="Arial" w:cs="+mn-cs"/>
          <w:b/>
          <w:bCs/>
          <w:color w:val="000000"/>
          <w:sz w:val="24"/>
          <w:szCs w:val="24"/>
          <w:u w:val="single"/>
          <w:lang w:eastAsia="cs-CZ"/>
        </w:rPr>
        <w:t>Do objemného odpadu patří:</w:t>
      </w:r>
    </w:p>
    <w:p w14:paraId="44A44A4D" w14:textId="77777777" w:rsidR="00457D02" w:rsidRDefault="00457D02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Části vybavení bytu</w:t>
      </w:r>
    </w:p>
    <w:p w14:paraId="6DC3546C" w14:textId="77777777" w:rsidR="00457D02" w:rsidRDefault="00457D02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Části nábytku</w:t>
      </w:r>
    </w:p>
    <w:p w14:paraId="798A9503" w14:textId="77777777" w:rsidR="00457D02" w:rsidRDefault="00457D02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Koberce</w:t>
      </w:r>
    </w:p>
    <w:p w14:paraId="548395F1" w14:textId="77777777" w:rsidR="00457D02" w:rsidRDefault="00457D02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Židle</w:t>
      </w:r>
    </w:p>
    <w:p w14:paraId="571C1026" w14:textId="77777777" w:rsidR="00457D02" w:rsidRDefault="00457D02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Matrace</w:t>
      </w:r>
    </w:p>
    <w:p w14:paraId="6AA45439" w14:textId="77777777" w:rsidR="00457D02" w:rsidRDefault="00457D02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Odpad větších rozměrů, který nelze uložit do běžně používaných nádob na směsný komunální odpad</w:t>
      </w:r>
    </w:p>
    <w:p w14:paraId="3D40076B" w14:textId="77777777" w:rsidR="00457D02" w:rsidRDefault="00457D02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</w:p>
    <w:p w14:paraId="5C695F3F" w14:textId="77777777" w:rsidR="00457D02" w:rsidRDefault="00457D02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 w:rsidRPr="00FC353A">
        <w:rPr>
          <w:rFonts w:ascii="Arial" w:eastAsia="MS PGothic" w:hAnsi="Arial" w:cs="+mn-cs"/>
          <w:b/>
          <w:bCs/>
          <w:color w:val="000000"/>
          <w:sz w:val="24"/>
          <w:szCs w:val="24"/>
          <w:u w:val="single"/>
          <w:lang w:eastAsia="cs-CZ"/>
        </w:rPr>
        <w:t>Do mobilního svozu objemn</w:t>
      </w:r>
      <w:r w:rsidR="00D52D85" w:rsidRPr="00FC353A">
        <w:rPr>
          <w:rFonts w:ascii="Arial" w:eastAsia="MS PGothic" w:hAnsi="Arial" w:cs="+mn-cs"/>
          <w:b/>
          <w:bCs/>
          <w:color w:val="000000"/>
          <w:sz w:val="24"/>
          <w:szCs w:val="24"/>
          <w:u w:val="single"/>
          <w:lang w:eastAsia="cs-CZ"/>
        </w:rPr>
        <w:t>é</w:t>
      </w:r>
      <w:r w:rsidRPr="00FC353A">
        <w:rPr>
          <w:rFonts w:ascii="Arial" w:eastAsia="MS PGothic" w:hAnsi="Arial" w:cs="+mn-cs"/>
          <w:b/>
          <w:bCs/>
          <w:color w:val="000000"/>
          <w:sz w:val="24"/>
          <w:szCs w:val="24"/>
          <w:u w:val="single"/>
          <w:lang w:eastAsia="cs-CZ"/>
        </w:rPr>
        <w:t>ho odpadu NEPATŘÍ</w:t>
      </w:r>
      <w:r w:rsidR="00D52D85"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:</w:t>
      </w:r>
    </w:p>
    <w:p w14:paraId="5177E9C0" w14:textId="77777777" w:rsidR="00D52D85" w:rsidRDefault="00D52D85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Stavební suť</w:t>
      </w:r>
    </w:p>
    <w:p w14:paraId="004F39E1" w14:textId="77777777" w:rsidR="00D52D85" w:rsidRDefault="00D52D85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Výkopová zemina</w:t>
      </w:r>
    </w:p>
    <w:p w14:paraId="7A6C1905" w14:textId="77777777" w:rsidR="00D52D85" w:rsidRDefault="00D52D85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Autovraky</w:t>
      </w:r>
    </w:p>
    <w:p w14:paraId="2008BC12" w14:textId="77777777" w:rsidR="00D52D85" w:rsidRDefault="00D52D85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Nebezpečný odpad např. autobaterie, oleje, barvy</w:t>
      </w:r>
      <w:r w:rsidR="00FC353A"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ředidla</w:t>
      </w:r>
    </w:p>
    <w:p w14:paraId="0A23CBF2" w14:textId="77777777" w:rsidR="00D52D85" w:rsidRDefault="00D52D85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Elektrická a elektronická zařízení</w:t>
      </w:r>
    </w:p>
    <w:p w14:paraId="1A53A861" w14:textId="77777777" w:rsidR="00D52D85" w:rsidRDefault="00D52D85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Pneumatiky</w:t>
      </w:r>
    </w:p>
    <w:p w14:paraId="166F6430" w14:textId="77777777" w:rsidR="00D52D85" w:rsidRDefault="00D52D85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Kovové předměty</w:t>
      </w:r>
    </w:p>
    <w:p w14:paraId="4A633BD6" w14:textId="77777777" w:rsidR="00D52D85" w:rsidRDefault="00D52D85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 xml:space="preserve">Nábytek s kovovými rámy nebo příslušenstvím </w:t>
      </w:r>
    </w:p>
    <w:p w14:paraId="5BFB55A2" w14:textId="77777777" w:rsidR="00D52D85" w:rsidRDefault="00D52D85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Rámy oken vč. Skel, plastová okna a dveře s kovovým příslušenstvím</w:t>
      </w:r>
    </w:p>
    <w:p w14:paraId="54112056" w14:textId="77777777" w:rsidR="00457D02" w:rsidRPr="00853E61" w:rsidRDefault="00457D02" w:rsidP="00853E61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</w:p>
    <w:p w14:paraId="30126014" w14:textId="77777777" w:rsidR="004C4F52" w:rsidRDefault="004C4F52" w:rsidP="00D01DEA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40"/>
          <w:szCs w:val="40"/>
          <w:lang w:eastAsia="cs-CZ"/>
        </w:rPr>
        <w:t xml:space="preserve"> </w:t>
      </w:r>
    </w:p>
    <w:p w14:paraId="4BFCBB21" w14:textId="77777777" w:rsidR="00D01DEA" w:rsidRDefault="00D01DEA" w:rsidP="00D01DEA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 </w:t>
      </w:r>
    </w:p>
    <w:p w14:paraId="39A3AEFD" w14:textId="77777777" w:rsidR="00D01DEA" w:rsidRDefault="00D01DEA"/>
    <w:sectPr w:rsidR="00D01DEA" w:rsidSect="009011A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C635A"/>
    <w:multiLevelType w:val="hybridMultilevel"/>
    <w:tmpl w:val="F13AC60E"/>
    <w:lvl w:ilvl="0" w:tplc="63341E7C"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25"/>
    <w:rsid w:val="000074E5"/>
    <w:rsid w:val="000A4FDB"/>
    <w:rsid w:val="000C0B09"/>
    <w:rsid w:val="000F7B25"/>
    <w:rsid w:val="00121560"/>
    <w:rsid w:val="00164FCE"/>
    <w:rsid w:val="00263259"/>
    <w:rsid w:val="0027240D"/>
    <w:rsid w:val="00275B06"/>
    <w:rsid w:val="00294725"/>
    <w:rsid w:val="002A147A"/>
    <w:rsid w:val="002A6065"/>
    <w:rsid w:val="00351173"/>
    <w:rsid w:val="00367001"/>
    <w:rsid w:val="00371A6C"/>
    <w:rsid w:val="003E7099"/>
    <w:rsid w:val="0040489B"/>
    <w:rsid w:val="00457D02"/>
    <w:rsid w:val="00460659"/>
    <w:rsid w:val="004740A0"/>
    <w:rsid w:val="00482815"/>
    <w:rsid w:val="004C4F52"/>
    <w:rsid w:val="0051411C"/>
    <w:rsid w:val="00555D67"/>
    <w:rsid w:val="00585205"/>
    <w:rsid w:val="006205FD"/>
    <w:rsid w:val="00726AEA"/>
    <w:rsid w:val="00755341"/>
    <w:rsid w:val="00853E61"/>
    <w:rsid w:val="008921E0"/>
    <w:rsid w:val="009011A0"/>
    <w:rsid w:val="00907699"/>
    <w:rsid w:val="00994108"/>
    <w:rsid w:val="00AB1A0C"/>
    <w:rsid w:val="00AF5C46"/>
    <w:rsid w:val="00BD5A0E"/>
    <w:rsid w:val="00D01DEA"/>
    <w:rsid w:val="00D52D85"/>
    <w:rsid w:val="00DC289B"/>
    <w:rsid w:val="00DD0DB9"/>
    <w:rsid w:val="00DD78F6"/>
    <w:rsid w:val="00E112F8"/>
    <w:rsid w:val="00E61FF7"/>
    <w:rsid w:val="00E903E1"/>
    <w:rsid w:val="00EA735A"/>
    <w:rsid w:val="00EE4039"/>
    <w:rsid w:val="00F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C0E3"/>
  <w15:chartTrackingRefBased/>
  <w15:docId w15:val="{89134040-E62D-43AD-8850-17A0C43A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E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Vejplachová Květoslava</dc:creator>
  <cp:keywords/>
  <dc:description/>
  <cp:lastModifiedBy>Uzivatel</cp:lastModifiedBy>
  <cp:revision>2</cp:revision>
  <cp:lastPrinted>2021-04-07T10:06:00Z</cp:lastPrinted>
  <dcterms:created xsi:type="dcterms:W3CDTF">2021-04-07T10:06:00Z</dcterms:created>
  <dcterms:modified xsi:type="dcterms:W3CDTF">2021-04-07T10:06:00Z</dcterms:modified>
</cp:coreProperties>
</file>